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6D" w:rsidRDefault="00895981" w:rsidP="00895981">
      <w:pPr>
        <w:pStyle w:val="Otsikko"/>
      </w:pPr>
      <w:r>
        <w:t>Työskentelyohjeet oppilaille</w:t>
      </w:r>
    </w:p>
    <w:p w:rsidR="00895981" w:rsidRDefault="00895981" w:rsidP="00895981">
      <w:pPr>
        <w:pStyle w:val="Otsikko2"/>
      </w:pPr>
      <w:r>
        <w:t>Traktorista talikon varteen</w:t>
      </w:r>
    </w:p>
    <w:p w:rsidR="00895981" w:rsidRPr="00EF591A" w:rsidRDefault="00895981" w:rsidP="00895981">
      <w:pPr>
        <w:rPr>
          <w:b/>
        </w:rPr>
      </w:pPr>
      <w:r w:rsidRPr="00EF591A">
        <w:rPr>
          <w:b/>
        </w:rPr>
        <w:t xml:space="preserve">Ruuan kasvattaminen </w:t>
      </w:r>
      <w:r>
        <w:rPr>
          <w:b/>
        </w:rPr>
        <w:t>ravinnoksi</w:t>
      </w:r>
    </w:p>
    <w:p w:rsidR="00895981" w:rsidRPr="00EF591A" w:rsidRDefault="00895981" w:rsidP="00895981">
      <w:r w:rsidRPr="00EF591A">
        <w:t xml:space="preserve">Ihminen tarvitsee ruokaa, mutta traktoreihin ei enää ole polttoainetta. Ei hätää, sata vuotta sittenkään ei ollut traktoreita käytössä. Täytyy vain tarttua toimeen! </w:t>
      </w:r>
      <w:r>
        <w:t xml:space="preserve">Sinun tulee </w:t>
      </w:r>
      <w:r w:rsidRPr="00EF591A">
        <w:t>miettiä, miten paljon työvoimaa ruo</w:t>
      </w:r>
      <w:r>
        <w:t>an tuotantoon oikein tarvitaan.</w:t>
      </w:r>
    </w:p>
    <w:p w:rsidR="00895981" w:rsidRPr="00EF591A" w:rsidRDefault="00895981" w:rsidP="00895981">
      <w:r w:rsidRPr="00EF591A">
        <w:t>1) Ohra on erinomainen ravinnonlähde, sisältäen sekä proteiinia, hiil</w:t>
      </w:r>
      <w:r>
        <w:t>ihydraatteja että kuituja. O</w:t>
      </w:r>
      <w:r w:rsidRPr="00EF591A">
        <w:t>letetaan, että peltohehtaari tuottaa 2000 kg ohraa vuodessa, ja peltotyöläinen tarvitsee keskimäärin 15 MJ energiaa päivässä. Montako työläistä yhden hehtaarin pelto elättää vuodessa, jos 100 g ohraa sisältää energiaa 1300 kJ?</w:t>
      </w:r>
    </w:p>
    <w:p w:rsidR="00895981" w:rsidRPr="00EF591A" w:rsidRDefault="00895981" w:rsidP="00895981">
      <w:r w:rsidRPr="00EF591A">
        <w:t xml:space="preserve">2) Oletetaan, että tyypillisen traktorin tuottama työteho on 100 kW. Ihminen pystyy tekemään pitkäkestoisesti ruumiillista työtä noin 100 W teholla. Oletetaan myös, että yksi traktori pystyy normaalioloissa hoitamaan 200 hehtaaria peltoa vuodessa. Montako ihmistä tarvittaisiin hoitamaan sama peltoala? Entä </w:t>
      </w:r>
      <w:r>
        <w:t>montako ihmistä tarvittaisiin hoitamaan yksi</w:t>
      </w:r>
      <w:r w:rsidRPr="00EF591A">
        <w:t xml:space="preserve"> hehtaari?</w:t>
      </w:r>
    </w:p>
    <w:p w:rsidR="00895981" w:rsidRPr="00EF591A" w:rsidRDefault="00895981" w:rsidP="00895981">
      <w:r w:rsidRPr="00EF591A">
        <w:t xml:space="preserve">3) Onneksi </w:t>
      </w:r>
      <w:r>
        <w:t xml:space="preserve">on olemassa </w:t>
      </w:r>
      <w:r w:rsidRPr="00EF591A">
        <w:t>vanhoja kunnon sitkeitä suomenhevosia. Hevoset ovat siitä mukavia, että ne eivät tarvitse viljaa, vaan tykkäävät syödä heinää. Heinä kasvaa itsekseen ilman työpanosta, joten hevoset ovat siksi ruoan puolesta lähes ilmaista hyödyllistä työvoimaa, vaikka hoitoa tarvitsevatkin. Jos hevonen tuottaa yhden hevosvoiman, laske kuinka monta ihmistä yksi hevonen voi korvata p</w:t>
      </w:r>
      <w:r>
        <w:t>eltotöissä.</w:t>
      </w:r>
    </w:p>
    <w:p w:rsidR="00895981" w:rsidRDefault="00895981" w:rsidP="00895981">
      <w:r w:rsidRPr="00EF591A">
        <w:t>4) Laske ensimmäisen ja toisen tehtävän pohjalta, kuinka paljon viljaa jäisi yli hehtaaria kohden sen jälkeen, kun työntekijät ovat syöneet oman vilja-annoksensa.</w:t>
      </w:r>
    </w:p>
    <w:p w:rsidR="00895981" w:rsidRDefault="00895981" w:rsidP="00895981">
      <w:r>
        <w:br w:type="page"/>
      </w:r>
      <w:bookmarkStart w:id="0" w:name="_GoBack"/>
      <w:bookmarkEnd w:id="0"/>
    </w:p>
    <w:p w:rsidR="00895981" w:rsidRPr="0082260E" w:rsidRDefault="00895981" w:rsidP="00895981">
      <w:r w:rsidRPr="0082260E">
        <w:rPr>
          <w:b/>
        </w:rPr>
        <w:lastRenderedPageBreak/>
        <w:t>Tehomittaus</w:t>
      </w:r>
    </w:p>
    <w:p w:rsidR="00895981" w:rsidRDefault="00895981" w:rsidP="00895981">
      <w:r w:rsidRPr="0082260E">
        <w:t>Oppilaat määrittävät oman nousutehonsa esim. rappusissa. Tehon määrittämistä varten tarvitaan kello, jonka avulla otetaan aikaa, joka kuluu rappusten ylös nousemiseen. Lisäksi tulee tietää rappusten korkeus. Se voidaan määrittää mittaamalla yhden rappusen korkeus, jonka jälkeen kerrotaan korkeus rappusten lukumäärällä. Oppilaat ottavat aikaa nousemisen aikana, ja tulokset kirjataan ylös taulukkoon.</w:t>
      </w:r>
    </w:p>
    <w:tbl>
      <w:tblPr>
        <w:tblStyle w:val="TaulukkoRuudukko"/>
        <w:tblW w:w="5000" w:type="pct"/>
        <w:tblLook w:val="04A0" w:firstRow="1" w:lastRow="0" w:firstColumn="1" w:lastColumn="0" w:noHBand="0" w:noVBand="1"/>
      </w:tblPr>
      <w:tblGrid>
        <w:gridCol w:w="1112"/>
        <w:gridCol w:w="1469"/>
        <w:gridCol w:w="1469"/>
        <w:gridCol w:w="1858"/>
        <w:gridCol w:w="1860"/>
        <w:gridCol w:w="1860"/>
      </w:tblGrid>
      <w:tr w:rsidR="00895981" w:rsidRPr="0082260E" w:rsidTr="00225C28">
        <w:trPr>
          <w:trHeight w:val="1581"/>
        </w:trPr>
        <w:tc>
          <w:tcPr>
            <w:tcW w:w="577" w:type="pct"/>
          </w:tcPr>
          <w:p w:rsidR="00895981" w:rsidRPr="0082260E" w:rsidRDefault="00895981" w:rsidP="00225C28">
            <w:pPr>
              <w:spacing w:after="160" w:line="259" w:lineRule="auto"/>
            </w:pPr>
          </w:p>
        </w:tc>
        <w:tc>
          <w:tcPr>
            <w:tcW w:w="763" w:type="pct"/>
          </w:tcPr>
          <w:p w:rsidR="00895981" w:rsidRPr="0082260E" w:rsidRDefault="00895981" w:rsidP="00225C28">
            <w:pPr>
              <w:spacing w:after="160" w:line="259" w:lineRule="auto"/>
            </w:pPr>
            <w:r w:rsidRPr="0082260E">
              <w:t>aika, t (s)</w:t>
            </w:r>
          </w:p>
        </w:tc>
        <w:tc>
          <w:tcPr>
            <w:tcW w:w="763" w:type="pct"/>
          </w:tcPr>
          <w:p w:rsidR="00895981" w:rsidRPr="0082260E" w:rsidRDefault="00895981" w:rsidP="00225C28">
            <w:pPr>
              <w:spacing w:after="160" w:line="259" w:lineRule="auto"/>
            </w:pPr>
            <w:r w:rsidRPr="0082260E">
              <w:t>korkeus, h (m)</w:t>
            </w:r>
          </w:p>
        </w:tc>
        <w:tc>
          <w:tcPr>
            <w:tcW w:w="965" w:type="pct"/>
          </w:tcPr>
          <w:p w:rsidR="00895981" w:rsidRPr="0082260E" w:rsidRDefault="00895981" w:rsidP="00225C28">
            <w:r>
              <w:t>paino, G=mg (N)</w:t>
            </w:r>
          </w:p>
        </w:tc>
        <w:tc>
          <w:tcPr>
            <w:tcW w:w="966" w:type="pct"/>
          </w:tcPr>
          <w:p w:rsidR="00895981" w:rsidRPr="0082260E" w:rsidRDefault="00895981" w:rsidP="00225C28">
            <w:pPr>
              <w:spacing w:after="160" w:line="259" w:lineRule="auto"/>
            </w:pPr>
            <w:r w:rsidRPr="0082260E">
              <w:t>työ</w:t>
            </w:r>
            <w:r>
              <w:t>, W=</w:t>
            </w:r>
            <w:proofErr w:type="spellStart"/>
            <w:r>
              <w:t>Gh</w:t>
            </w:r>
            <w:proofErr w:type="spellEnd"/>
            <w:r w:rsidRPr="0082260E">
              <w:t xml:space="preserve"> (J)</w:t>
            </w:r>
          </w:p>
        </w:tc>
        <w:tc>
          <w:tcPr>
            <w:tcW w:w="966" w:type="pct"/>
          </w:tcPr>
          <w:p w:rsidR="00895981" w:rsidRPr="0082260E" w:rsidRDefault="00895981" w:rsidP="00225C28">
            <w:pPr>
              <w:spacing w:after="160" w:line="259" w:lineRule="auto"/>
            </w:pPr>
            <w:r w:rsidRPr="0082260E">
              <w:t>teho, P=W/t (W)</w:t>
            </w:r>
          </w:p>
        </w:tc>
      </w:tr>
      <w:tr w:rsidR="00895981" w:rsidRPr="0082260E" w:rsidTr="00225C28">
        <w:trPr>
          <w:trHeight w:val="1609"/>
        </w:trPr>
        <w:tc>
          <w:tcPr>
            <w:tcW w:w="577" w:type="pct"/>
          </w:tcPr>
          <w:p w:rsidR="00895981" w:rsidRPr="0082260E" w:rsidRDefault="00895981" w:rsidP="00225C28">
            <w:pPr>
              <w:spacing w:after="160" w:line="259" w:lineRule="auto"/>
            </w:pPr>
            <w:r w:rsidRPr="0082260E">
              <w:t>kävellen</w:t>
            </w:r>
          </w:p>
        </w:tc>
        <w:tc>
          <w:tcPr>
            <w:tcW w:w="763" w:type="pct"/>
          </w:tcPr>
          <w:p w:rsidR="00895981" w:rsidRPr="0082260E" w:rsidRDefault="00895981" w:rsidP="00225C28">
            <w:pPr>
              <w:spacing w:after="160" w:line="259" w:lineRule="auto"/>
            </w:pPr>
          </w:p>
        </w:tc>
        <w:tc>
          <w:tcPr>
            <w:tcW w:w="763" w:type="pct"/>
          </w:tcPr>
          <w:p w:rsidR="00895981" w:rsidRPr="0082260E" w:rsidRDefault="00895981" w:rsidP="00225C28">
            <w:pPr>
              <w:spacing w:after="160" w:line="259" w:lineRule="auto"/>
            </w:pPr>
          </w:p>
        </w:tc>
        <w:tc>
          <w:tcPr>
            <w:tcW w:w="965" w:type="pct"/>
          </w:tcPr>
          <w:p w:rsidR="00895981" w:rsidRPr="0082260E" w:rsidRDefault="00895981" w:rsidP="00225C28"/>
        </w:tc>
        <w:tc>
          <w:tcPr>
            <w:tcW w:w="966" w:type="pct"/>
          </w:tcPr>
          <w:p w:rsidR="00895981" w:rsidRPr="0082260E" w:rsidRDefault="00895981" w:rsidP="00225C28">
            <w:pPr>
              <w:spacing w:after="160" w:line="259" w:lineRule="auto"/>
            </w:pPr>
          </w:p>
        </w:tc>
        <w:tc>
          <w:tcPr>
            <w:tcW w:w="966" w:type="pct"/>
          </w:tcPr>
          <w:p w:rsidR="00895981" w:rsidRPr="0082260E" w:rsidRDefault="00895981" w:rsidP="00225C28">
            <w:pPr>
              <w:spacing w:after="160" w:line="259" w:lineRule="auto"/>
            </w:pPr>
          </w:p>
        </w:tc>
      </w:tr>
      <w:tr w:rsidR="00895981" w:rsidRPr="0082260E" w:rsidTr="00225C28">
        <w:trPr>
          <w:trHeight w:val="1581"/>
        </w:trPr>
        <w:tc>
          <w:tcPr>
            <w:tcW w:w="577" w:type="pct"/>
          </w:tcPr>
          <w:p w:rsidR="00895981" w:rsidRPr="0082260E" w:rsidRDefault="00895981" w:rsidP="00225C28">
            <w:pPr>
              <w:spacing w:after="160" w:line="259" w:lineRule="auto"/>
            </w:pPr>
            <w:r w:rsidRPr="0082260E">
              <w:t>juosten</w:t>
            </w:r>
          </w:p>
        </w:tc>
        <w:tc>
          <w:tcPr>
            <w:tcW w:w="763" w:type="pct"/>
          </w:tcPr>
          <w:p w:rsidR="00895981" w:rsidRPr="0082260E" w:rsidRDefault="00895981" w:rsidP="00225C28">
            <w:pPr>
              <w:spacing w:after="160" w:line="259" w:lineRule="auto"/>
            </w:pPr>
          </w:p>
        </w:tc>
        <w:tc>
          <w:tcPr>
            <w:tcW w:w="763" w:type="pct"/>
          </w:tcPr>
          <w:p w:rsidR="00895981" w:rsidRPr="0082260E" w:rsidRDefault="00895981" w:rsidP="00225C28">
            <w:pPr>
              <w:spacing w:after="160" w:line="259" w:lineRule="auto"/>
            </w:pPr>
          </w:p>
        </w:tc>
        <w:tc>
          <w:tcPr>
            <w:tcW w:w="965" w:type="pct"/>
          </w:tcPr>
          <w:p w:rsidR="00895981" w:rsidRPr="0082260E" w:rsidRDefault="00895981" w:rsidP="00225C28"/>
        </w:tc>
        <w:tc>
          <w:tcPr>
            <w:tcW w:w="966" w:type="pct"/>
          </w:tcPr>
          <w:p w:rsidR="00895981" w:rsidRPr="0082260E" w:rsidRDefault="00895981" w:rsidP="00225C28">
            <w:pPr>
              <w:spacing w:after="160" w:line="259" w:lineRule="auto"/>
            </w:pPr>
          </w:p>
        </w:tc>
        <w:tc>
          <w:tcPr>
            <w:tcW w:w="966" w:type="pct"/>
          </w:tcPr>
          <w:p w:rsidR="00895981" w:rsidRPr="0082260E" w:rsidRDefault="00895981" w:rsidP="00225C28">
            <w:pPr>
              <w:spacing w:after="160" w:line="259" w:lineRule="auto"/>
            </w:pPr>
          </w:p>
        </w:tc>
      </w:tr>
    </w:tbl>
    <w:p w:rsidR="00895981" w:rsidRPr="00895981" w:rsidRDefault="00895981" w:rsidP="00895981"/>
    <w:sectPr w:rsidR="00895981" w:rsidRPr="0089598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81"/>
    <w:rsid w:val="000132EE"/>
    <w:rsid w:val="00032349"/>
    <w:rsid w:val="00036226"/>
    <w:rsid w:val="00054287"/>
    <w:rsid w:val="00060E3C"/>
    <w:rsid w:val="00083D46"/>
    <w:rsid w:val="000C6234"/>
    <w:rsid w:val="000F3E1F"/>
    <w:rsid w:val="001465FA"/>
    <w:rsid w:val="00154033"/>
    <w:rsid w:val="001676FC"/>
    <w:rsid w:val="0017157E"/>
    <w:rsid w:val="001747C2"/>
    <w:rsid w:val="00190468"/>
    <w:rsid w:val="001B1C3D"/>
    <w:rsid w:val="001F440D"/>
    <w:rsid w:val="00210F0F"/>
    <w:rsid w:val="00211DA6"/>
    <w:rsid w:val="00246660"/>
    <w:rsid w:val="0025124E"/>
    <w:rsid w:val="0027080E"/>
    <w:rsid w:val="0027131F"/>
    <w:rsid w:val="0027321B"/>
    <w:rsid w:val="002841E7"/>
    <w:rsid w:val="00286BB9"/>
    <w:rsid w:val="002A2327"/>
    <w:rsid w:val="002A4AA4"/>
    <w:rsid w:val="002E0A1B"/>
    <w:rsid w:val="002E6436"/>
    <w:rsid w:val="00305A2D"/>
    <w:rsid w:val="00312B99"/>
    <w:rsid w:val="0032468F"/>
    <w:rsid w:val="003411E3"/>
    <w:rsid w:val="00350BB3"/>
    <w:rsid w:val="0037620D"/>
    <w:rsid w:val="00384911"/>
    <w:rsid w:val="003A2EBC"/>
    <w:rsid w:val="003D14D5"/>
    <w:rsid w:val="004231B0"/>
    <w:rsid w:val="004417A3"/>
    <w:rsid w:val="0044794E"/>
    <w:rsid w:val="004846B9"/>
    <w:rsid w:val="004C504F"/>
    <w:rsid w:val="00513CE1"/>
    <w:rsid w:val="005141F6"/>
    <w:rsid w:val="00527512"/>
    <w:rsid w:val="0053300E"/>
    <w:rsid w:val="00554B40"/>
    <w:rsid w:val="00555598"/>
    <w:rsid w:val="0055566A"/>
    <w:rsid w:val="005725B5"/>
    <w:rsid w:val="005772E3"/>
    <w:rsid w:val="00580F6B"/>
    <w:rsid w:val="005841E8"/>
    <w:rsid w:val="005A450F"/>
    <w:rsid w:val="005A4E0E"/>
    <w:rsid w:val="005A6E3D"/>
    <w:rsid w:val="005D1C7B"/>
    <w:rsid w:val="005F7776"/>
    <w:rsid w:val="00604A7A"/>
    <w:rsid w:val="0060552F"/>
    <w:rsid w:val="00620766"/>
    <w:rsid w:val="00636225"/>
    <w:rsid w:val="0063653E"/>
    <w:rsid w:val="0067553B"/>
    <w:rsid w:val="0067557C"/>
    <w:rsid w:val="006B070D"/>
    <w:rsid w:val="006B748F"/>
    <w:rsid w:val="006F4086"/>
    <w:rsid w:val="00700DC8"/>
    <w:rsid w:val="00716760"/>
    <w:rsid w:val="00736DE2"/>
    <w:rsid w:val="00752F3E"/>
    <w:rsid w:val="007C0F6C"/>
    <w:rsid w:val="007E72F9"/>
    <w:rsid w:val="007F25CE"/>
    <w:rsid w:val="00811CA0"/>
    <w:rsid w:val="00811F47"/>
    <w:rsid w:val="008456B1"/>
    <w:rsid w:val="00863BFE"/>
    <w:rsid w:val="008710A4"/>
    <w:rsid w:val="00895981"/>
    <w:rsid w:val="00896875"/>
    <w:rsid w:val="008A7317"/>
    <w:rsid w:val="008D18DD"/>
    <w:rsid w:val="008D2F6F"/>
    <w:rsid w:val="008E4CCE"/>
    <w:rsid w:val="00900A17"/>
    <w:rsid w:val="0091713B"/>
    <w:rsid w:val="00941C6B"/>
    <w:rsid w:val="009432A5"/>
    <w:rsid w:val="009441F5"/>
    <w:rsid w:val="00946528"/>
    <w:rsid w:val="009467BC"/>
    <w:rsid w:val="009551AB"/>
    <w:rsid w:val="0096003E"/>
    <w:rsid w:val="0097536D"/>
    <w:rsid w:val="00991904"/>
    <w:rsid w:val="009B1E10"/>
    <w:rsid w:val="009B4A29"/>
    <w:rsid w:val="00A225D7"/>
    <w:rsid w:val="00A36966"/>
    <w:rsid w:val="00A37F30"/>
    <w:rsid w:val="00A440A4"/>
    <w:rsid w:val="00A460F2"/>
    <w:rsid w:val="00A53916"/>
    <w:rsid w:val="00A563F0"/>
    <w:rsid w:val="00A74988"/>
    <w:rsid w:val="00A825C0"/>
    <w:rsid w:val="00A9601D"/>
    <w:rsid w:val="00AF042C"/>
    <w:rsid w:val="00AF69E2"/>
    <w:rsid w:val="00B47FA7"/>
    <w:rsid w:val="00B50103"/>
    <w:rsid w:val="00B604C7"/>
    <w:rsid w:val="00B627C1"/>
    <w:rsid w:val="00B767F5"/>
    <w:rsid w:val="00BA16AC"/>
    <w:rsid w:val="00BA3453"/>
    <w:rsid w:val="00BB5748"/>
    <w:rsid w:val="00BD1337"/>
    <w:rsid w:val="00BD6307"/>
    <w:rsid w:val="00C25003"/>
    <w:rsid w:val="00C433E9"/>
    <w:rsid w:val="00C60C07"/>
    <w:rsid w:val="00C62D19"/>
    <w:rsid w:val="00CA358D"/>
    <w:rsid w:val="00CB1047"/>
    <w:rsid w:val="00CD354A"/>
    <w:rsid w:val="00CE09F1"/>
    <w:rsid w:val="00D00591"/>
    <w:rsid w:val="00D27C61"/>
    <w:rsid w:val="00D46FBD"/>
    <w:rsid w:val="00D55EC1"/>
    <w:rsid w:val="00D6249E"/>
    <w:rsid w:val="00D63AED"/>
    <w:rsid w:val="00D65FE5"/>
    <w:rsid w:val="00D77651"/>
    <w:rsid w:val="00D83DE8"/>
    <w:rsid w:val="00D85C49"/>
    <w:rsid w:val="00D87BA6"/>
    <w:rsid w:val="00D93579"/>
    <w:rsid w:val="00DB1CFC"/>
    <w:rsid w:val="00DC5FA6"/>
    <w:rsid w:val="00DF241C"/>
    <w:rsid w:val="00E03C23"/>
    <w:rsid w:val="00E124A9"/>
    <w:rsid w:val="00E12540"/>
    <w:rsid w:val="00E239D5"/>
    <w:rsid w:val="00E25322"/>
    <w:rsid w:val="00E33EC1"/>
    <w:rsid w:val="00E420BF"/>
    <w:rsid w:val="00E864AD"/>
    <w:rsid w:val="00E86540"/>
    <w:rsid w:val="00E86A07"/>
    <w:rsid w:val="00EB2D04"/>
    <w:rsid w:val="00EB7C84"/>
    <w:rsid w:val="00ED4932"/>
    <w:rsid w:val="00F01C65"/>
    <w:rsid w:val="00F03637"/>
    <w:rsid w:val="00F1468F"/>
    <w:rsid w:val="00F16025"/>
    <w:rsid w:val="00F2664D"/>
    <w:rsid w:val="00F328CD"/>
    <w:rsid w:val="00F33D8E"/>
    <w:rsid w:val="00F34E88"/>
    <w:rsid w:val="00F60905"/>
    <w:rsid w:val="00F93D2A"/>
    <w:rsid w:val="00FA4E20"/>
    <w:rsid w:val="00FB50AA"/>
    <w:rsid w:val="00FD0118"/>
    <w:rsid w:val="00FD23DD"/>
    <w:rsid w:val="00FD42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5979E-5C21-4D64-8774-CDAE62B4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895981"/>
    <w:pPr>
      <w:keepNext/>
      <w:keepLines/>
      <w:spacing w:before="240" w:after="48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895981"/>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95981"/>
    <w:pPr>
      <w:spacing w:after="96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95981"/>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895981"/>
    <w:rPr>
      <w:rFonts w:asciiTheme="majorHAnsi" w:eastAsiaTheme="majorEastAsia" w:hAnsiTheme="majorHAnsi" w:cstheme="majorBidi"/>
      <w:color w:val="2E74B5" w:themeColor="accent1" w:themeShade="BF"/>
      <w:sz w:val="26"/>
      <w:szCs w:val="26"/>
    </w:rPr>
  </w:style>
  <w:style w:type="table" w:styleId="TaulukkoRuudukko">
    <w:name w:val="Table Grid"/>
    <w:basedOn w:val="Normaalitaulukko"/>
    <w:uiPriority w:val="39"/>
    <w:rsid w:val="00895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8959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1875</Characters>
  <Application>Microsoft Office Word</Application>
  <DocSecurity>0</DocSecurity>
  <Lines>15</Lines>
  <Paragraphs>4</Paragraphs>
  <ScaleCrop>false</ScaleCrop>
  <Company>University of Eastern Finland</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Petja Hämäläinen</cp:lastModifiedBy>
  <cp:revision>1</cp:revision>
  <dcterms:created xsi:type="dcterms:W3CDTF">2019-02-27T10:14:00Z</dcterms:created>
  <dcterms:modified xsi:type="dcterms:W3CDTF">2019-02-27T10:19:00Z</dcterms:modified>
</cp:coreProperties>
</file>