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Default="00894001" w:rsidP="00894001">
      <w:pPr>
        <w:pStyle w:val="Otsikko"/>
      </w:pPr>
      <w:r>
        <w:t>Ravintoa luonnosta (mustikkatrion valmistus)</w:t>
      </w:r>
    </w:p>
    <w:p w:rsidR="00894001" w:rsidRDefault="00894001" w:rsidP="00894001">
      <w:pPr>
        <w:pStyle w:val="Otsikko1"/>
      </w:pPr>
      <w:r>
        <w:t>Taustaa</w:t>
      </w:r>
    </w:p>
    <w:p w:rsidR="00894001" w:rsidRPr="00894001" w:rsidRDefault="00894001" w:rsidP="00894001">
      <w:r w:rsidRPr="00894001">
        <w:t>Happamuudella tarkoitetaan vetyionien aktiivisuutta liuoksessa</w:t>
      </w:r>
      <w:r>
        <w:t>,</w:t>
      </w:r>
      <w:r w:rsidRPr="00894001">
        <w:t xml:space="preserve"> ja happamuus voidaan ilmoittaa niin happamalle kuin emäksisellekin liuokselle. Happamuus ilmoitetaan usein pH-arvon avulla. </w:t>
      </w:r>
    </w:p>
    <w:p w:rsidR="00894001" w:rsidRPr="00894001" w:rsidRDefault="00894001" w:rsidP="00894001">
      <w:r w:rsidRPr="00894001">
        <w:t>Yksinkertaisin määritelmä hapolle on, että se on aine, joka reagoi emäksen kanssa. Hapoilla on monia yleisiä ominaisuuksia: ne maistuvat happamilta, niillä voidaan liuottaa monia metalleja ja ne neutraloivat emäksiä. Emäs sen sijaan on aine, joka reagoi hapon kanssa ja emäkset puolestaan tuntuvat liukkailta ja ne neutraloivat happoja.</w:t>
      </w:r>
    </w:p>
    <w:p w:rsidR="00894001" w:rsidRPr="00894001" w:rsidRDefault="00894001" w:rsidP="00894001">
      <w:r w:rsidRPr="00894001">
        <w:t>pH:n muutoksia voidaan mitata joko erilaisten pH-mittareiden tai indikaattoriaineiden avulla. Happo-emäsindikaattori on aine, joka ilmaisee värinmuutoksellaan hap</w:t>
      </w:r>
      <w:r>
        <w:t>pamuuden tai emäksisyyden</w:t>
      </w:r>
      <w:r w:rsidRPr="00894001">
        <w:t xml:space="preserve">. Indikaattoreita on useita erilaisia eri käyttötarkoituksiin. Monia indikaattoreita voidaan valmistaa suoraan luonnonaineista. Luonnon indikaattoreita kutsutaan antosyaaneiksi ja sellaisia ovat esimerkiksi mustikka, punakaali, jotkin kukat, raparperi, jotkin marjat ja punajuuri. Antosyaanit tai </w:t>
      </w:r>
      <w:proofErr w:type="spellStart"/>
      <w:r w:rsidRPr="00894001">
        <w:t>antosyaniinit</w:t>
      </w:r>
      <w:proofErr w:type="spellEnd"/>
      <w:r w:rsidRPr="00894001">
        <w:t xml:space="preserve"> ovat kasveissa, hedelmissä ja marjoissa olevia punaisia, sinisiä tai violetteja pigmenttejä. Antosyaanien värin riippuvuus pH:sta johtuu niiden ionisesta luonteesta.</w:t>
      </w:r>
    </w:p>
    <w:p w:rsidR="00894001" w:rsidRDefault="00894001" w:rsidP="00894001">
      <w:pPr>
        <w:pStyle w:val="Otsikko1"/>
      </w:pPr>
      <w:r>
        <w:t>Pohdittavaksi ennen työtä</w:t>
      </w:r>
    </w:p>
    <w:p w:rsidR="00F344D4" w:rsidRDefault="00894001" w:rsidP="00F344D4">
      <w:r>
        <w:t>Mitä happamuus tarkoittaa?</w:t>
      </w:r>
    </w:p>
    <w:p w:rsidR="00F344D4" w:rsidRDefault="009D0799" w:rsidP="00F344D4">
      <w:r>
        <w:pict>
          <v:rect id="_x0000_i1025" style="width:0;height:1.5pt" o:hralign="center" o:hrstd="t" o:hr="t" fillcolor="#a0a0a0" stroked="f"/>
        </w:pict>
      </w:r>
    </w:p>
    <w:p w:rsidR="00F344D4" w:rsidRDefault="009D0799" w:rsidP="00F344D4">
      <w:r>
        <w:pict>
          <v:rect id="_x0000_i1026" style="width:0;height:1.5pt" o:hralign="center" o:hrstd="t" o:hr="t" fillcolor="#a0a0a0" stroked="f"/>
        </w:pict>
      </w:r>
    </w:p>
    <w:p w:rsidR="00894001" w:rsidRDefault="009D0799" w:rsidP="00F344D4">
      <w:r>
        <w:pict>
          <v:rect id="_x0000_i1027" style="width:0;height:1.5pt" o:hralign="center" o:hrstd="t" o:hr="t" fillcolor="#a0a0a0" stroked="f"/>
        </w:pict>
      </w:r>
    </w:p>
    <w:p w:rsidR="00F344D4" w:rsidRDefault="00894001" w:rsidP="00F344D4">
      <w:r>
        <w:t>Mitä pH-asteikko kertoo?</w:t>
      </w:r>
    </w:p>
    <w:p w:rsidR="00F344D4" w:rsidRDefault="009D0799" w:rsidP="00F344D4">
      <w:r>
        <w:pict>
          <v:rect id="_x0000_i1028" style="width:0;height:1.5pt" o:hralign="center" o:hrstd="t" o:hr="t" fillcolor="#a0a0a0" stroked="f"/>
        </w:pict>
      </w:r>
    </w:p>
    <w:p w:rsidR="00F344D4" w:rsidRDefault="009D0799" w:rsidP="00F344D4">
      <w:r>
        <w:pict>
          <v:rect id="_x0000_i1029" style="width:0;height:1.5pt" o:hralign="center" o:hrstd="t" o:hr="t" fillcolor="#a0a0a0" stroked="f"/>
        </w:pict>
      </w:r>
    </w:p>
    <w:p w:rsidR="00894001" w:rsidRDefault="009D0799" w:rsidP="00F344D4">
      <w:r>
        <w:pict>
          <v:rect id="_x0000_i1030" style="width:0;height:1.5pt" o:hralign="center" o:hrstd="t" o:hr="t" fillcolor="#a0a0a0" stroked="f"/>
        </w:pict>
      </w:r>
    </w:p>
    <w:p w:rsidR="00F344D4" w:rsidRDefault="00894001" w:rsidP="00F344D4">
      <w:r>
        <w:t>Mitä ovat hapot ja emäkset? Anna esimerkki haposta ja emäksestä.</w:t>
      </w:r>
    </w:p>
    <w:p w:rsidR="00F344D4" w:rsidRDefault="009D0799" w:rsidP="00F344D4">
      <w:r>
        <w:pict>
          <v:rect id="_x0000_i1031" style="width:0;height:1.5pt" o:hralign="center" o:hrstd="t" o:hr="t" fillcolor="#a0a0a0" stroked="f"/>
        </w:pict>
      </w:r>
    </w:p>
    <w:p w:rsidR="00F344D4" w:rsidRDefault="009D0799" w:rsidP="00F344D4">
      <w:r>
        <w:pict>
          <v:rect id="_x0000_i1032" style="width:0;height:1.5pt" o:hralign="center" o:hrstd="t" o:hr="t" fillcolor="#a0a0a0" stroked="f"/>
        </w:pict>
      </w:r>
    </w:p>
    <w:p w:rsidR="00894001" w:rsidRDefault="009D0799" w:rsidP="00F344D4">
      <w:r>
        <w:pict>
          <v:rect id="_x0000_i1033" style="width:0;height:1.5pt" o:hralign="center" o:hrstd="t" o:hr="t" fillcolor="#a0a0a0" stroked="f"/>
        </w:pict>
      </w:r>
    </w:p>
    <w:p w:rsidR="00F344D4" w:rsidRDefault="00894001" w:rsidP="00F344D4">
      <w:r>
        <w:t>Mitä tarkoittaa hapon vahvuus?</w:t>
      </w:r>
    </w:p>
    <w:p w:rsidR="00F344D4" w:rsidRDefault="009D0799" w:rsidP="00F344D4">
      <w:bookmarkStart w:id="0" w:name="_GoBack"/>
      <w:r>
        <w:pict>
          <v:rect id="_x0000_i1034" style="width:0;height:1.5pt" o:hralign="center" o:hrstd="t" o:hr="t" fillcolor="#a0a0a0" stroked="f"/>
        </w:pict>
      </w:r>
      <w:bookmarkEnd w:id="0"/>
    </w:p>
    <w:p w:rsidR="00F344D4" w:rsidRDefault="009D0799" w:rsidP="00F344D4">
      <w:r>
        <w:lastRenderedPageBreak/>
        <w:pict>
          <v:rect id="_x0000_i1035" style="width:0;height:1.5pt" o:hralign="center" o:hrstd="t" o:hr="t" fillcolor="#a0a0a0" stroked="f"/>
        </w:pict>
      </w:r>
    </w:p>
    <w:p w:rsidR="00894001" w:rsidRDefault="009D0799" w:rsidP="00F344D4">
      <w:r>
        <w:pict>
          <v:rect id="_x0000_i1036" style="width:0;height:1.5pt" o:hralign="center" o:hrstd="t" o:hr="t" fillcolor="#a0a0a0" stroked="f"/>
        </w:pict>
      </w:r>
    </w:p>
    <w:p w:rsidR="00F344D4" w:rsidRDefault="00894001" w:rsidP="00F344D4">
      <w:r>
        <w:t>Miten indikaattori toimii?</w:t>
      </w:r>
    </w:p>
    <w:p w:rsidR="00F344D4" w:rsidRDefault="009D0799" w:rsidP="00F344D4">
      <w:r>
        <w:pict>
          <v:rect id="_x0000_i1037" style="width:0;height:1.5pt" o:hralign="center" o:hrstd="t" o:hr="t" fillcolor="#a0a0a0" stroked="f"/>
        </w:pict>
      </w:r>
    </w:p>
    <w:p w:rsidR="00F344D4" w:rsidRDefault="009D0799" w:rsidP="00F344D4">
      <w:r>
        <w:pict>
          <v:rect id="_x0000_i1038" style="width:0;height:1.5pt" o:hralign="center" o:hrstd="t" o:hr="t" fillcolor="#a0a0a0" stroked="f"/>
        </w:pict>
      </w:r>
    </w:p>
    <w:p w:rsidR="00894001" w:rsidRDefault="009D0799" w:rsidP="00F344D4">
      <w:r>
        <w:pict>
          <v:rect id="_x0000_i1039" style="width:0;height:1.5pt" o:hralign="center" o:hrstd="t" o:hr="t" fillcolor="#a0a0a0" stroked="f"/>
        </w:pict>
      </w:r>
    </w:p>
    <w:p w:rsidR="00894001" w:rsidRDefault="00894001" w:rsidP="00894001">
      <w:pPr>
        <w:pStyle w:val="Otsikko1"/>
      </w:pPr>
      <w:r>
        <w:t>Reagenssit</w:t>
      </w:r>
    </w:p>
    <w:p w:rsidR="00894001" w:rsidRPr="003229EA" w:rsidRDefault="00894001" w:rsidP="00680F1A">
      <w:pPr>
        <w:rPr>
          <w:b/>
        </w:rPr>
      </w:pPr>
      <w:r w:rsidRPr="003229EA">
        <w:rPr>
          <w:b/>
        </w:rPr>
        <w:t>Ainekset (vaahto ja rahka)</w:t>
      </w:r>
    </w:p>
    <w:p w:rsidR="00894001" w:rsidRDefault="00680F1A" w:rsidP="00680F1A">
      <w:pPr>
        <w:pStyle w:val="Luettelokappale"/>
        <w:numPr>
          <w:ilvl w:val="0"/>
          <w:numId w:val="2"/>
        </w:numPr>
      </w:pPr>
      <w:r>
        <w:t>Valkuainen</w:t>
      </w:r>
      <w:r w:rsidR="00894001">
        <w:t xml:space="preserve"> 10</w:t>
      </w:r>
      <w:r>
        <w:t xml:space="preserve"> </w:t>
      </w:r>
      <w:r w:rsidR="00894001">
        <w:t>kpl</w:t>
      </w:r>
    </w:p>
    <w:p w:rsidR="00894001" w:rsidRDefault="00894001" w:rsidP="00680F1A">
      <w:pPr>
        <w:pStyle w:val="Luettelokappale"/>
        <w:numPr>
          <w:ilvl w:val="0"/>
          <w:numId w:val="2"/>
        </w:numPr>
      </w:pPr>
      <w:r>
        <w:t>Sokeria 6</w:t>
      </w:r>
      <w:r w:rsidR="00680F1A">
        <w:t xml:space="preserve"> </w:t>
      </w:r>
      <w:r>
        <w:t>dl</w:t>
      </w:r>
    </w:p>
    <w:p w:rsidR="00894001" w:rsidRDefault="00894001" w:rsidP="00680F1A">
      <w:pPr>
        <w:pStyle w:val="Luettelokappale"/>
        <w:numPr>
          <w:ilvl w:val="0"/>
          <w:numId w:val="2"/>
        </w:numPr>
      </w:pPr>
      <w:r>
        <w:t>Mustikoita (kokonaisina) n. 1,2 l eli 6</w:t>
      </w:r>
      <w:r w:rsidR="00680F1A">
        <w:t xml:space="preserve"> </w:t>
      </w:r>
      <w:r>
        <w:t>x 2</w:t>
      </w:r>
      <w:r w:rsidR="00680F1A">
        <w:t xml:space="preserve"> </w:t>
      </w:r>
      <w:r>
        <w:t>dl</w:t>
      </w:r>
    </w:p>
    <w:p w:rsidR="00894001" w:rsidRDefault="00680F1A" w:rsidP="00680F1A">
      <w:pPr>
        <w:pStyle w:val="Luettelokappale"/>
        <w:numPr>
          <w:ilvl w:val="0"/>
          <w:numId w:val="2"/>
        </w:numPr>
      </w:pPr>
      <w:r>
        <w:t>Maitorahkaa 6 x</w:t>
      </w:r>
      <w:r w:rsidR="00894001">
        <w:t xml:space="preserve"> 250</w:t>
      </w:r>
      <w:r>
        <w:t xml:space="preserve"> </w:t>
      </w:r>
      <w:r w:rsidR="00894001">
        <w:t>g</w:t>
      </w:r>
    </w:p>
    <w:p w:rsidR="00894001" w:rsidRDefault="00894001" w:rsidP="00680F1A">
      <w:pPr>
        <w:pStyle w:val="Luettelokappale"/>
        <w:numPr>
          <w:ilvl w:val="0"/>
          <w:numId w:val="2"/>
        </w:numPr>
      </w:pPr>
      <w:r>
        <w:t>Vispikermaa 6</w:t>
      </w:r>
      <w:r w:rsidR="00680F1A">
        <w:t xml:space="preserve"> </w:t>
      </w:r>
      <w:r>
        <w:t>x 2</w:t>
      </w:r>
      <w:r w:rsidR="00680F1A">
        <w:t xml:space="preserve"> </w:t>
      </w:r>
      <w:r>
        <w:t>dl</w:t>
      </w:r>
    </w:p>
    <w:p w:rsidR="00894001" w:rsidRPr="00894001" w:rsidRDefault="00894001" w:rsidP="00680F1A">
      <w:pPr>
        <w:pStyle w:val="Luettelokappale"/>
        <w:numPr>
          <w:ilvl w:val="0"/>
          <w:numId w:val="2"/>
        </w:numPr>
      </w:pPr>
      <w:r>
        <w:t>Sitruunamehua 20 ml</w:t>
      </w:r>
    </w:p>
    <w:p w:rsidR="00894001" w:rsidRDefault="00894001" w:rsidP="00894001">
      <w:pPr>
        <w:pStyle w:val="Otsikko1"/>
      </w:pPr>
      <w:r>
        <w:t>Välineet</w:t>
      </w:r>
    </w:p>
    <w:p w:rsidR="005F6C84" w:rsidRDefault="005F6C84" w:rsidP="005F6C84">
      <w:pPr>
        <w:pStyle w:val="Luettelokappale"/>
        <w:numPr>
          <w:ilvl w:val="0"/>
          <w:numId w:val="3"/>
        </w:numPr>
      </w:pPr>
      <w:r>
        <w:t>Vatkain 4kpl</w:t>
      </w:r>
    </w:p>
    <w:p w:rsidR="005F6C84" w:rsidRDefault="005F6C84" w:rsidP="005F6C84">
      <w:pPr>
        <w:pStyle w:val="Luettelokappale"/>
        <w:numPr>
          <w:ilvl w:val="0"/>
          <w:numId w:val="3"/>
        </w:numPr>
      </w:pPr>
      <w:r>
        <w:t>Lasi x24</w:t>
      </w:r>
    </w:p>
    <w:p w:rsidR="005F6C84" w:rsidRDefault="005F6C84" w:rsidP="005F6C84">
      <w:pPr>
        <w:pStyle w:val="Luettelokappale"/>
        <w:numPr>
          <w:ilvl w:val="0"/>
          <w:numId w:val="3"/>
        </w:numPr>
      </w:pPr>
      <w:r>
        <w:t>Ruokalusikka 10kpl</w:t>
      </w:r>
    </w:p>
    <w:p w:rsidR="005F6C84" w:rsidRDefault="005F6C84" w:rsidP="005F6C84">
      <w:pPr>
        <w:pStyle w:val="Luettelokappale"/>
        <w:numPr>
          <w:ilvl w:val="0"/>
          <w:numId w:val="3"/>
        </w:numPr>
      </w:pPr>
      <w:r>
        <w:t>Pikkulusikka 10kpl</w:t>
      </w:r>
    </w:p>
    <w:p w:rsidR="005F6C84" w:rsidRDefault="005F6C84" w:rsidP="005F6C84">
      <w:pPr>
        <w:pStyle w:val="Otsikko1"/>
        <w:pBdr>
          <w:top w:val="single" w:sz="24" w:space="1" w:color="FFC000" w:themeColor="accent4"/>
          <w:left w:val="single" w:sz="24" w:space="4" w:color="FFC000" w:themeColor="accent4"/>
          <w:bottom w:val="single" w:sz="24" w:space="1" w:color="FFC000" w:themeColor="accent4"/>
          <w:right w:val="single" w:sz="24" w:space="4" w:color="FFC000" w:themeColor="accent4"/>
        </w:pBdr>
      </w:pPr>
      <w:r>
        <w:t>Työturvallisuus ja jätteiden käsittely</w:t>
      </w:r>
    </w:p>
    <w:p w:rsidR="005F6C84" w:rsidRDefault="005F6C84" w:rsidP="005F6C84">
      <w:pPr>
        <w:pBdr>
          <w:top w:val="single" w:sz="24" w:space="1" w:color="FFC000" w:themeColor="accent4"/>
          <w:left w:val="single" w:sz="24" w:space="4" w:color="FFC000" w:themeColor="accent4"/>
          <w:bottom w:val="single" w:sz="24" w:space="1" w:color="FFC000" w:themeColor="accent4"/>
          <w:right w:val="single" w:sz="24" w:space="4" w:color="FFC000" w:themeColor="accent4"/>
        </w:pBdr>
      </w:pPr>
      <w:r>
        <w:t>Työtä ei tehdä laboratoriossa!</w:t>
      </w:r>
    </w:p>
    <w:p w:rsidR="005F6C84" w:rsidRPr="005F6C84" w:rsidRDefault="005F6C84" w:rsidP="005F6C84">
      <w:pPr>
        <w:pBdr>
          <w:top w:val="single" w:sz="24" w:space="1" w:color="FFC000" w:themeColor="accent4"/>
          <w:left w:val="single" w:sz="24" w:space="4" w:color="FFC000" w:themeColor="accent4"/>
          <w:bottom w:val="single" w:sz="24" w:space="1" w:color="FFC000" w:themeColor="accent4"/>
          <w:right w:val="single" w:sz="24" w:space="4" w:color="FFC000" w:themeColor="accent4"/>
        </w:pBdr>
      </w:pPr>
      <w:r>
        <w:t>Jätteet hävitetään biojätteisiin.</w:t>
      </w:r>
    </w:p>
    <w:p w:rsidR="00894001" w:rsidRDefault="00894001" w:rsidP="00894001">
      <w:pPr>
        <w:pStyle w:val="Otsikko1"/>
      </w:pPr>
      <w:r>
        <w:t>Työn suoritus</w:t>
      </w:r>
    </w:p>
    <w:p w:rsidR="005F6C84" w:rsidRDefault="005F6C84" w:rsidP="005F6C84">
      <w:r>
        <w:t>4 hengelle</w:t>
      </w:r>
    </w:p>
    <w:p w:rsidR="005F6C84" w:rsidRPr="005F6C84" w:rsidRDefault="005F6C84" w:rsidP="005F6C84">
      <w:pPr>
        <w:rPr>
          <w:b/>
        </w:rPr>
      </w:pPr>
      <w:r>
        <w:rPr>
          <w:b/>
        </w:rPr>
        <w:t>Vaahto:</w:t>
      </w:r>
    </w:p>
    <w:p w:rsidR="005F6C84" w:rsidRDefault="005F6C84" w:rsidP="005F6C84">
      <w:pPr>
        <w:pStyle w:val="Luettelokappale"/>
        <w:numPr>
          <w:ilvl w:val="0"/>
          <w:numId w:val="4"/>
        </w:numPr>
      </w:pPr>
      <w:r>
        <w:t>Erottele 2 kananmunan valkuaista ja vatkaa ne kovaksi vaahdoksi.</w:t>
      </w:r>
    </w:p>
    <w:p w:rsidR="005F6C84" w:rsidRDefault="005F6C84" w:rsidP="005F6C84">
      <w:pPr>
        <w:pStyle w:val="Luettelokappale"/>
        <w:numPr>
          <w:ilvl w:val="0"/>
          <w:numId w:val="4"/>
        </w:numPr>
      </w:pPr>
      <w:r>
        <w:t>Lisää varovasti 2 rkl sokeria ja vatkaa hieman.</w:t>
      </w:r>
    </w:p>
    <w:p w:rsidR="005F6C84" w:rsidRDefault="005F6C84" w:rsidP="005F6C84">
      <w:pPr>
        <w:pStyle w:val="Luettelokappale"/>
        <w:numPr>
          <w:ilvl w:val="0"/>
          <w:numId w:val="4"/>
        </w:numPr>
      </w:pPr>
      <w:r>
        <w:t>Kääntele vaahdon joukkoon ½ dl mustikoita.</w:t>
      </w:r>
    </w:p>
    <w:p w:rsidR="005F6C84" w:rsidRDefault="005F6C84" w:rsidP="005F6C84">
      <w:r>
        <w:t>Tässä vaiheessa ota pikkulusikalla näyte puhtaalle lautaselle vaahdosta ja mittaa pH.</w:t>
      </w:r>
    </w:p>
    <w:p w:rsidR="005F6C84" w:rsidRPr="005F6C84" w:rsidRDefault="005F6C84" w:rsidP="005F6C84">
      <w:pPr>
        <w:rPr>
          <w:b/>
        </w:rPr>
      </w:pPr>
      <w:r>
        <w:rPr>
          <w:b/>
        </w:rPr>
        <w:lastRenderedPageBreak/>
        <w:t>Rahka:</w:t>
      </w:r>
    </w:p>
    <w:p w:rsidR="005F6C84" w:rsidRDefault="005F6C84" w:rsidP="005F6C84">
      <w:pPr>
        <w:pStyle w:val="Luettelokappale"/>
        <w:numPr>
          <w:ilvl w:val="0"/>
          <w:numId w:val="5"/>
        </w:numPr>
      </w:pPr>
      <w:r>
        <w:t>Vatkaa 2 dl vispikermaa kuohkeaksi vaahdoksi.</w:t>
      </w:r>
    </w:p>
    <w:p w:rsidR="005F6C84" w:rsidRDefault="005F6C84" w:rsidP="005F6C84">
      <w:pPr>
        <w:pStyle w:val="Luettelokappale"/>
        <w:numPr>
          <w:ilvl w:val="0"/>
          <w:numId w:val="5"/>
        </w:numPr>
      </w:pPr>
      <w:r>
        <w:t>Lisää joukkoon 250 g maitorahkaa hyvin sekoittaen.</w:t>
      </w:r>
    </w:p>
    <w:p w:rsidR="005F6C84" w:rsidRDefault="005F6C84" w:rsidP="005F6C84">
      <w:pPr>
        <w:pStyle w:val="Luettelokappale"/>
        <w:numPr>
          <w:ilvl w:val="0"/>
          <w:numId w:val="5"/>
        </w:numPr>
      </w:pPr>
      <w:r>
        <w:t>Lisää 1/4 dl sokeria, 2 rkl sitruunamehua ja1 dl mustikoita.</w:t>
      </w:r>
    </w:p>
    <w:p w:rsidR="005F6C84" w:rsidRDefault="005F6C84" w:rsidP="005F6C84">
      <w:pPr>
        <w:pStyle w:val="Luettelokappale"/>
        <w:numPr>
          <w:ilvl w:val="0"/>
          <w:numId w:val="5"/>
        </w:numPr>
      </w:pPr>
      <w:r>
        <w:t>Sekoita hyvin.</w:t>
      </w:r>
    </w:p>
    <w:p w:rsidR="005F6C84" w:rsidRDefault="005F6C84" w:rsidP="005F6C84">
      <w:r>
        <w:t>Ota taas pieni näyte mustikkarahkasta lautaselle ja mittaa pH.</w:t>
      </w:r>
    </w:p>
    <w:p w:rsidR="005F6C84" w:rsidRPr="005F6C84" w:rsidRDefault="005F6C84" w:rsidP="005F6C84">
      <w:pPr>
        <w:rPr>
          <w:b/>
        </w:rPr>
      </w:pPr>
      <w:r>
        <w:rPr>
          <w:b/>
        </w:rPr>
        <w:t>Kokoa annos:</w:t>
      </w:r>
    </w:p>
    <w:p w:rsidR="005F6C84" w:rsidRDefault="005F6C84" w:rsidP="005F6C84">
      <w:pPr>
        <w:pStyle w:val="Luettelokappale"/>
        <w:numPr>
          <w:ilvl w:val="0"/>
          <w:numId w:val="6"/>
        </w:numPr>
      </w:pPr>
      <w:r>
        <w:t xml:space="preserve">Laita lasin pohjalle hieman mustikoita. </w:t>
      </w:r>
    </w:p>
    <w:p w:rsidR="005F6C84" w:rsidRDefault="005F6C84" w:rsidP="005F6C84">
      <w:pPr>
        <w:pStyle w:val="Luettelokappale"/>
        <w:numPr>
          <w:ilvl w:val="0"/>
          <w:numId w:val="6"/>
        </w:numPr>
      </w:pPr>
      <w:r>
        <w:t>Laita mustikoiden päälle rahkaa.</w:t>
      </w:r>
    </w:p>
    <w:p w:rsidR="005F6C84" w:rsidRDefault="005F6C84" w:rsidP="005F6C84">
      <w:pPr>
        <w:pStyle w:val="Luettelokappale"/>
        <w:numPr>
          <w:ilvl w:val="0"/>
          <w:numId w:val="6"/>
        </w:numPr>
      </w:pPr>
      <w:proofErr w:type="gramStart"/>
      <w:r>
        <w:t>Lopuksi laita rahkan päälle vaahtoa.</w:t>
      </w:r>
      <w:proofErr w:type="gramEnd"/>
    </w:p>
    <w:p w:rsidR="005F6C84" w:rsidRPr="005F6C84" w:rsidRDefault="005F6C84" w:rsidP="005F6C84">
      <w:pPr>
        <w:jc w:val="center"/>
      </w:pPr>
      <w:r>
        <w:rPr>
          <w:noProof/>
          <w:lang w:eastAsia="fi-FI"/>
        </w:rPr>
        <w:drawing>
          <wp:inline distT="0" distB="0" distL="0" distR="0" wp14:anchorId="539B3466" wp14:editId="27A211A4">
            <wp:extent cx="1912620" cy="240235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6359" cy="2419613"/>
                    </a:xfrm>
                    <a:prstGeom prst="rect">
                      <a:avLst/>
                    </a:prstGeom>
                  </pic:spPr>
                </pic:pic>
              </a:graphicData>
            </a:graphic>
          </wp:inline>
        </w:drawing>
      </w:r>
    </w:p>
    <w:p w:rsidR="00894001" w:rsidRDefault="003229EA" w:rsidP="00894001">
      <w:pPr>
        <w:pStyle w:val="Otsikko1"/>
      </w:pPr>
      <w:r>
        <w:t>Pohdittavaksi työn jälkeen</w:t>
      </w:r>
    </w:p>
    <w:p w:rsidR="003229EA" w:rsidRDefault="003229EA" w:rsidP="003229EA">
      <w:r>
        <w:t>Mustikka on luonnon pH-indikaattori. Tutki tämän tiedon valossa seuraavia väittämiä ja päättele, ovatko ne oikein vai väärin. Esitä ratkaisuillesi perustelut. Apuna voit käyttää indikaattoripaperia pH:n mittaamiseen ja muistella työn kulkua.</w:t>
      </w:r>
    </w:p>
    <w:p w:rsidR="00F344D4" w:rsidRDefault="003229EA" w:rsidP="00F344D4">
      <w:r>
        <w:t>Emäksisessä ympäristössä mustikan mehu on punaista.</w:t>
      </w:r>
    </w:p>
    <w:p w:rsidR="00F344D4" w:rsidRDefault="009D0799" w:rsidP="00F344D4">
      <w:r>
        <w:pict>
          <v:rect id="_x0000_i1040" style="width:0;height:1.5pt" o:hralign="center" o:hrstd="t" o:hr="t" fillcolor="#a0a0a0" stroked="f"/>
        </w:pict>
      </w:r>
    </w:p>
    <w:p w:rsidR="00F344D4" w:rsidRDefault="009D0799" w:rsidP="00F344D4">
      <w:r>
        <w:pict>
          <v:rect id="_x0000_i1041" style="width:0;height:1.5pt" o:hralign="center" o:hrstd="t" o:hr="t" fillcolor="#a0a0a0" stroked="f"/>
        </w:pict>
      </w:r>
    </w:p>
    <w:p w:rsidR="003229EA" w:rsidRDefault="009D0799" w:rsidP="00F344D4">
      <w:r>
        <w:pict>
          <v:rect id="_x0000_i1042" style="width:0;height:1.5pt" o:hralign="center" o:hrstd="t" o:hr="t" fillcolor="#a0a0a0" stroked="f"/>
        </w:pict>
      </w:r>
    </w:p>
    <w:p w:rsidR="00F344D4" w:rsidRDefault="003229EA" w:rsidP="00F344D4">
      <w:r>
        <w:t>Mustikkamehu aiheuttaa rahkan happamuuden.</w:t>
      </w:r>
    </w:p>
    <w:p w:rsidR="00F344D4" w:rsidRDefault="009D0799" w:rsidP="00F344D4">
      <w:r>
        <w:pict>
          <v:rect id="_x0000_i1043" style="width:0;height:1.5pt" o:hralign="center" o:hrstd="t" o:hr="t" fillcolor="#a0a0a0" stroked="f"/>
        </w:pict>
      </w:r>
    </w:p>
    <w:p w:rsidR="00F344D4" w:rsidRDefault="009D0799" w:rsidP="00F344D4">
      <w:r>
        <w:pict>
          <v:rect id="_x0000_i1044" style="width:0;height:1.5pt" o:hralign="center" o:hrstd="t" o:hr="t" fillcolor="#a0a0a0" stroked="f"/>
        </w:pict>
      </w:r>
    </w:p>
    <w:p w:rsidR="003229EA" w:rsidRDefault="009D0799" w:rsidP="00F344D4">
      <w:r>
        <w:pict>
          <v:rect id="_x0000_i1045" style="width:0;height:1.5pt" o:hralign="center" o:hrstd="t" o:hr="t" fillcolor="#a0a0a0" stroked="f"/>
        </w:pict>
      </w:r>
    </w:p>
    <w:p w:rsidR="00F344D4" w:rsidRDefault="003229EA" w:rsidP="00F344D4">
      <w:r>
        <w:t>Sitruunamehu on happamampaa kuin maitorahka.</w:t>
      </w:r>
    </w:p>
    <w:p w:rsidR="00F344D4" w:rsidRDefault="009D0799" w:rsidP="00F344D4">
      <w:r>
        <w:pict>
          <v:rect id="_x0000_i1046" style="width:0;height:1.5pt" o:hralign="center" o:hrstd="t" o:hr="t" fillcolor="#a0a0a0" stroked="f"/>
        </w:pict>
      </w:r>
    </w:p>
    <w:p w:rsidR="00F344D4" w:rsidRDefault="009D0799" w:rsidP="00F344D4">
      <w:r>
        <w:lastRenderedPageBreak/>
        <w:pict>
          <v:rect id="_x0000_i1047" style="width:0;height:1.5pt" o:hralign="center" o:hrstd="t" o:hr="t" fillcolor="#a0a0a0" stroked="f"/>
        </w:pict>
      </w:r>
    </w:p>
    <w:p w:rsidR="003229EA" w:rsidRDefault="009D0799" w:rsidP="00F344D4">
      <w:r>
        <w:pict>
          <v:rect id="_x0000_i1048" style="width:0;height:1.5pt" o:hralign="center" o:hrstd="t" o:hr="t" fillcolor="#a0a0a0" stroked="f"/>
        </w:pict>
      </w:r>
    </w:p>
    <w:p w:rsidR="00F344D4" w:rsidRDefault="003229EA" w:rsidP="00F344D4">
      <w:r>
        <w:t>Mustikka vaihtaa väriä pH:n mukaan.</w:t>
      </w:r>
    </w:p>
    <w:p w:rsidR="00F344D4" w:rsidRDefault="009D0799" w:rsidP="00F344D4">
      <w:r>
        <w:pict>
          <v:rect id="_x0000_i1049" style="width:0;height:1.5pt" o:hralign="center" o:hrstd="t" o:hr="t" fillcolor="#a0a0a0" stroked="f"/>
        </w:pict>
      </w:r>
    </w:p>
    <w:p w:rsidR="00F344D4" w:rsidRDefault="009D0799" w:rsidP="00F344D4">
      <w:r>
        <w:pict>
          <v:rect id="_x0000_i1050" style="width:0;height:1.5pt" o:hralign="center" o:hrstd="t" o:hr="t" fillcolor="#a0a0a0" stroked="f"/>
        </w:pict>
      </w:r>
    </w:p>
    <w:p w:rsidR="00F344D4" w:rsidRDefault="009D0799" w:rsidP="00F344D4">
      <w:r>
        <w:pict>
          <v:rect id="_x0000_i1051" style="width:0;height:1.5pt" o:hralign="center" o:hrstd="t" o:hr="t" fillcolor="#a0a0a0" stroked="f"/>
        </w:pict>
      </w:r>
    </w:p>
    <w:p w:rsidR="003229EA" w:rsidRPr="003229EA" w:rsidRDefault="003229EA" w:rsidP="00F344D4"/>
    <w:sectPr w:rsidR="003229EA" w:rsidRPr="003229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99" w:rsidRDefault="009D0799" w:rsidP="009D0799">
      <w:pPr>
        <w:spacing w:after="0" w:line="240" w:lineRule="auto"/>
      </w:pPr>
      <w:r>
        <w:separator/>
      </w:r>
    </w:p>
  </w:endnote>
  <w:endnote w:type="continuationSeparator" w:id="0">
    <w:p w:rsidR="009D0799" w:rsidRDefault="009D0799" w:rsidP="009D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99" w:rsidRDefault="009D0799">
    <w:pPr>
      <w:pStyle w:val="Alatunniste"/>
    </w:pPr>
    <w:r>
      <w:tab/>
    </w:r>
    <w:r>
      <w:tab/>
    </w:r>
    <w:proofErr w:type="gramStart"/>
    <w:r>
      <w:t xml:space="preserve">Muokattu Kemianluokka </w:t>
    </w:r>
    <w:proofErr w:type="spellStart"/>
    <w:r>
      <w:t>Gadolinin</w:t>
    </w:r>
    <w:proofErr w:type="spellEnd"/>
    <w:r>
      <w:t xml:space="preserve"> työohjeesta.</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99" w:rsidRDefault="009D0799" w:rsidP="009D0799">
      <w:pPr>
        <w:spacing w:after="0" w:line="240" w:lineRule="auto"/>
      </w:pPr>
      <w:r>
        <w:separator/>
      </w:r>
    </w:p>
  </w:footnote>
  <w:footnote w:type="continuationSeparator" w:id="0">
    <w:p w:rsidR="009D0799" w:rsidRDefault="009D0799" w:rsidP="009D0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83C"/>
    <w:multiLevelType w:val="hybridMultilevel"/>
    <w:tmpl w:val="36AE13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EC4107"/>
    <w:multiLevelType w:val="hybridMultilevel"/>
    <w:tmpl w:val="C494E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AB52B3"/>
    <w:multiLevelType w:val="hybridMultilevel"/>
    <w:tmpl w:val="D200F7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E5575FE"/>
    <w:multiLevelType w:val="hybridMultilevel"/>
    <w:tmpl w:val="A4B09EB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E562D66"/>
    <w:multiLevelType w:val="hybridMultilevel"/>
    <w:tmpl w:val="A06E1D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8BC1694"/>
    <w:multiLevelType w:val="hybridMultilevel"/>
    <w:tmpl w:val="9B4AD6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480562A"/>
    <w:multiLevelType w:val="hybridMultilevel"/>
    <w:tmpl w:val="B2A04B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01"/>
    <w:rsid w:val="00042E52"/>
    <w:rsid w:val="00046CA9"/>
    <w:rsid w:val="00091347"/>
    <w:rsid w:val="000A2A4E"/>
    <w:rsid w:val="000B342E"/>
    <w:rsid w:val="0013042E"/>
    <w:rsid w:val="00152162"/>
    <w:rsid w:val="00173C81"/>
    <w:rsid w:val="00196245"/>
    <w:rsid w:val="001D5260"/>
    <w:rsid w:val="001E5DCE"/>
    <w:rsid w:val="00202BCB"/>
    <w:rsid w:val="002D5DC8"/>
    <w:rsid w:val="002F6F85"/>
    <w:rsid w:val="00313AF2"/>
    <w:rsid w:val="003229EA"/>
    <w:rsid w:val="00331448"/>
    <w:rsid w:val="003527DF"/>
    <w:rsid w:val="00365387"/>
    <w:rsid w:val="00420A45"/>
    <w:rsid w:val="00453659"/>
    <w:rsid w:val="00491901"/>
    <w:rsid w:val="00512B22"/>
    <w:rsid w:val="00572D78"/>
    <w:rsid w:val="005A17E2"/>
    <w:rsid w:val="005A24F0"/>
    <w:rsid w:val="005B53F3"/>
    <w:rsid w:val="005C5761"/>
    <w:rsid w:val="005F6C84"/>
    <w:rsid w:val="00672A41"/>
    <w:rsid w:val="00680F1A"/>
    <w:rsid w:val="00690823"/>
    <w:rsid w:val="0070159A"/>
    <w:rsid w:val="007031EC"/>
    <w:rsid w:val="007232B6"/>
    <w:rsid w:val="00732718"/>
    <w:rsid w:val="0075250A"/>
    <w:rsid w:val="0076344F"/>
    <w:rsid w:val="007948A1"/>
    <w:rsid w:val="00797954"/>
    <w:rsid w:val="007A4951"/>
    <w:rsid w:val="007C311D"/>
    <w:rsid w:val="008224EF"/>
    <w:rsid w:val="00830DA4"/>
    <w:rsid w:val="008717FC"/>
    <w:rsid w:val="008824DC"/>
    <w:rsid w:val="00887631"/>
    <w:rsid w:val="00894001"/>
    <w:rsid w:val="008E766C"/>
    <w:rsid w:val="008F4E6A"/>
    <w:rsid w:val="00965F86"/>
    <w:rsid w:val="00983AC3"/>
    <w:rsid w:val="00994FB5"/>
    <w:rsid w:val="009A719E"/>
    <w:rsid w:val="009D0799"/>
    <w:rsid w:val="00A1214A"/>
    <w:rsid w:val="00A7740A"/>
    <w:rsid w:val="00A934EB"/>
    <w:rsid w:val="00B05A3D"/>
    <w:rsid w:val="00B24BC3"/>
    <w:rsid w:val="00B479BC"/>
    <w:rsid w:val="00B609A5"/>
    <w:rsid w:val="00B95112"/>
    <w:rsid w:val="00BA4A5F"/>
    <w:rsid w:val="00BF4247"/>
    <w:rsid w:val="00C35E56"/>
    <w:rsid w:val="00C7194F"/>
    <w:rsid w:val="00C77D4A"/>
    <w:rsid w:val="00D1000A"/>
    <w:rsid w:val="00D32102"/>
    <w:rsid w:val="00D731BC"/>
    <w:rsid w:val="00E1054D"/>
    <w:rsid w:val="00E94399"/>
    <w:rsid w:val="00EB2237"/>
    <w:rsid w:val="00EC6899"/>
    <w:rsid w:val="00F344D4"/>
    <w:rsid w:val="00F359BE"/>
    <w:rsid w:val="00F65EE1"/>
    <w:rsid w:val="00F75513"/>
    <w:rsid w:val="00FA03EB"/>
    <w:rsid w:val="00FE1F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chartTrackingRefBased/>
  <w15:docId w15:val="{FE429178-31AC-42F3-98E6-67FA002A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344D4"/>
    <w:pPr>
      <w:keepNext/>
      <w:keepLines/>
      <w:spacing w:before="240" w:after="480"/>
      <w:contextualSpacing/>
      <w:outlineLvl w:val="0"/>
    </w:pPr>
    <w:rPr>
      <w:rFonts w:asciiTheme="majorHAnsi" w:eastAsiaTheme="majorEastAsia" w:hAnsiTheme="majorHAnsi" w:cstheme="majorBidi"/>
      <w:color w:val="2F5496" w:themeColor="accent5" w:themeShade="BF"/>
      <w:sz w:val="32"/>
      <w:szCs w:val="32"/>
    </w:rPr>
  </w:style>
  <w:style w:type="paragraph" w:styleId="Otsikko2">
    <w:name w:val="heading 2"/>
    <w:basedOn w:val="Normaali"/>
    <w:next w:val="Normaali"/>
    <w:link w:val="Otsikko2Char"/>
    <w:uiPriority w:val="9"/>
    <w:semiHidden/>
    <w:unhideWhenUsed/>
    <w:qFormat/>
    <w:rsid w:val="00F344D4"/>
    <w:pPr>
      <w:keepNext/>
      <w:keepLines/>
      <w:spacing w:before="40" w:after="0"/>
      <w:outlineLvl w:val="1"/>
    </w:pPr>
    <w:rPr>
      <w:rFonts w:asciiTheme="majorHAnsi" w:eastAsiaTheme="majorEastAsia" w:hAnsiTheme="majorHAnsi" w:cstheme="majorBidi"/>
      <w:color w:val="4472C4" w:themeColor="accent5"/>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344D4"/>
    <w:pPr>
      <w:spacing w:before="240" w:after="480" w:line="240" w:lineRule="auto"/>
      <w:contextualSpacing/>
    </w:pPr>
    <w:rPr>
      <w:rFonts w:asciiTheme="majorHAnsi" w:eastAsiaTheme="majorEastAsia" w:hAnsiTheme="majorHAnsi" w:cstheme="majorHAnsi"/>
      <w:color w:val="002060"/>
      <w:spacing w:val="-10"/>
      <w:kern w:val="28"/>
      <w:sz w:val="56"/>
      <w:szCs w:val="56"/>
    </w:rPr>
  </w:style>
  <w:style w:type="character" w:customStyle="1" w:styleId="OtsikkoChar">
    <w:name w:val="Otsikko Char"/>
    <w:basedOn w:val="Kappaleenoletusfontti"/>
    <w:link w:val="Otsikko"/>
    <w:uiPriority w:val="10"/>
    <w:rsid w:val="00F344D4"/>
    <w:rPr>
      <w:rFonts w:asciiTheme="majorHAnsi" w:eastAsiaTheme="majorEastAsia" w:hAnsiTheme="majorHAnsi" w:cstheme="majorHAnsi"/>
      <w:color w:val="002060"/>
      <w:spacing w:val="-10"/>
      <w:kern w:val="28"/>
      <w:sz w:val="56"/>
      <w:szCs w:val="56"/>
    </w:rPr>
  </w:style>
  <w:style w:type="character" w:customStyle="1" w:styleId="Otsikko1Char">
    <w:name w:val="Otsikko 1 Char"/>
    <w:basedOn w:val="Kappaleenoletusfontti"/>
    <w:link w:val="Otsikko1"/>
    <w:uiPriority w:val="9"/>
    <w:rsid w:val="00F344D4"/>
    <w:rPr>
      <w:rFonts w:asciiTheme="majorHAnsi" w:eastAsiaTheme="majorEastAsia" w:hAnsiTheme="majorHAnsi" w:cstheme="majorBidi"/>
      <w:color w:val="2F5496" w:themeColor="accent5" w:themeShade="BF"/>
      <w:sz w:val="32"/>
      <w:szCs w:val="32"/>
    </w:rPr>
  </w:style>
  <w:style w:type="paragraph" w:styleId="Luettelokappale">
    <w:name w:val="List Paragraph"/>
    <w:basedOn w:val="Normaali"/>
    <w:uiPriority w:val="34"/>
    <w:qFormat/>
    <w:rsid w:val="00894001"/>
    <w:pPr>
      <w:ind w:left="720"/>
      <w:contextualSpacing/>
    </w:pPr>
  </w:style>
  <w:style w:type="character" w:customStyle="1" w:styleId="Otsikko2Char">
    <w:name w:val="Otsikko 2 Char"/>
    <w:basedOn w:val="Kappaleenoletusfontti"/>
    <w:link w:val="Otsikko2"/>
    <w:uiPriority w:val="9"/>
    <w:semiHidden/>
    <w:rsid w:val="00F344D4"/>
    <w:rPr>
      <w:rFonts w:asciiTheme="majorHAnsi" w:eastAsiaTheme="majorEastAsia" w:hAnsiTheme="majorHAnsi" w:cstheme="majorBidi"/>
      <w:color w:val="4472C4" w:themeColor="accent5"/>
      <w:sz w:val="26"/>
      <w:szCs w:val="26"/>
    </w:rPr>
  </w:style>
  <w:style w:type="paragraph" w:styleId="Yltunniste">
    <w:name w:val="header"/>
    <w:basedOn w:val="Normaali"/>
    <w:link w:val="YltunnisteChar"/>
    <w:uiPriority w:val="99"/>
    <w:unhideWhenUsed/>
    <w:rsid w:val="009D079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0799"/>
  </w:style>
  <w:style w:type="paragraph" w:styleId="Alatunniste">
    <w:name w:val="footer"/>
    <w:basedOn w:val="Normaali"/>
    <w:link w:val="AlatunnisteChar"/>
    <w:uiPriority w:val="99"/>
    <w:unhideWhenUsed/>
    <w:rsid w:val="009D079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323</Words>
  <Characters>2617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3</cp:revision>
  <dcterms:created xsi:type="dcterms:W3CDTF">2018-05-11T06:38:00Z</dcterms:created>
  <dcterms:modified xsi:type="dcterms:W3CDTF">2018-05-11T10:18:00Z</dcterms:modified>
</cp:coreProperties>
</file>