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B7" w:rsidRPr="003C33B7" w:rsidRDefault="003C33B7" w:rsidP="003C33B7">
      <w:pPr>
        <w:jc w:val="both"/>
        <w:rPr>
          <w:rFonts w:ascii="Segoe UI" w:hAnsi="Segoe UI" w:cs="Segoe UI"/>
          <w:b/>
        </w:rPr>
      </w:pPr>
      <w:r>
        <w:rPr>
          <w:rFonts w:ascii="Segoe UI" w:hAnsi="Segoe UI" w:cs="Segoe UI"/>
          <w:b/>
        </w:rPr>
        <w:t>MITTAUSOHJEITA</w:t>
      </w:r>
      <w:bookmarkStart w:id="0" w:name="_GoBack"/>
      <w:bookmarkEnd w:id="0"/>
    </w:p>
    <w:p w:rsidR="003C33B7" w:rsidRDefault="003C33B7" w:rsidP="003C33B7">
      <w:pPr>
        <w:jc w:val="both"/>
        <w:rPr>
          <w:rFonts w:ascii="Segoe UI" w:hAnsi="Segoe UI" w:cs="Segoe UI"/>
        </w:rPr>
      </w:pPr>
    </w:p>
    <w:p w:rsidR="003C33B7" w:rsidRPr="009B2B0E" w:rsidRDefault="003C33B7" w:rsidP="003C33B7">
      <w:pPr>
        <w:jc w:val="both"/>
        <w:rPr>
          <w:rFonts w:ascii="Segoe UI" w:hAnsi="Segoe UI" w:cs="Segoe UI"/>
        </w:rPr>
      </w:pPr>
      <w:r w:rsidRPr="009B2B0E">
        <w:rPr>
          <w:rFonts w:ascii="Segoe UI" w:hAnsi="Segoe UI" w:cs="Segoe UI"/>
        </w:rPr>
        <w:t>HENGITYSTIHEYDEN MITTAAMINEN</w:t>
      </w:r>
    </w:p>
    <w:p w:rsidR="003C33B7" w:rsidRPr="009B2B0E" w:rsidRDefault="003C33B7" w:rsidP="003C33B7">
      <w:pPr>
        <w:jc w:val="both"/>
        <w:rPr>
          <w:rFonts w:ascii="Segoe UI" w:hAnsi="Segoe UI" w:cs="Segoe UI"/>
        </w:rPr>
      </w:pPr>
      <w:r w:rsidRPr="009B2B0E">
        <w:rPr>
          <w:rFonts w:ascii="Segoe UI" w:hAnsi="Segoe UI" w:cs="Segoe UI"/>
        </w:rPr>
        <w:t>Hengitystiheyden mittaamiseen tarvitset sekuntikellon.</w:t>
      </w:r>
    </w:p>
    <w:p w:rsidR="003C33B7" w:rsidRPr="009B2B0E" w:rsidRDefault="003C33B7" w:rsidP="003C33B7">
      <w:pPr>
        <w:jc w:val="both"/>
        <w:rPr>
          <w:rFonts w:ascii="Segoe UI" w:hAnsi="Segoe UI" w:cs="Segoe UI"/>
        </w:rPr>
      </w:pPr>
      <w:r w:rsidRPr="009B2B0E">
        <w:rPr>
          <w:rFonts w:ascii="Segoe UI" w:hAnsi="Segoe UI" w:cs="Segoe UI"/>
        </w:rPr>
        <w:t xml:space="preserve">Hengitä normaalisti sisään ja ulos. Laske, kuinka monta kertaa hengität minuutissa. </w:t>
      </w:r>
    </w:p>
    <w:p w:rsidR="003C33B7" w:rsidRPr="009B2B0E" w:rsidRDefault="003C33B7" w:rsidP="003C33B7">
      <w:pPr>
        <w:jc w:val="both"/>
        <w:rPr>
          <w:rFonts w:ascii="Segoe UI" w:hAnsi="Segoe UI" w:cs="Segoe UI"/>
        </w:rPr>
      </w:pPr>
      <w:r w:rsidRPr="009B2B0E">
        <w:rPr>
          <w:rFonts w:ascii="Segoe UI" w:hAnsi="Segoe UI" w:cs="Segoe UI"/>
        </w:rPr>
        <w:t xml:space="preserve">Voit laskea hengitystiheyden myös niin, että lasket, kuinka monta kertaa hengität puolen minuutin aikana ja kerrot saamasi hengityskerrat kahdella. </w:t>
      </w:r>
    </w:p>
    <w:p w:rsidR="003C33B7" w:rsidRDefault="003C33B7" w:rsidP="003C33B7">
      <w:pPr>
        <w:jc w:val="both"/>
        <w:rPr>
          <w:rFonts w:ascii="Segoe UI" w:hAnsi="Segoe UI" w:cs="Segoe UI"/>
        </w:rPr>
      </w:pPr>
      <w:r w:rsidRPr="009B2B0E">
        <w:rPr>
          <w:rFonts w:ascii="Segoe UI" w:hAnsi="Segoe UI" w:cs="Segoe UI"/>
        </w:rPr>
        <w:t xml:space="preserve">Rasituksessa hengitystiheys kasvaa, koska lihasten on saatava enemmän energiaa kuin levossa. </w:t>
      </w:r>
      <w:r>
        <w:rPr>
          <w:rFonts w:ascii="Segoe UI" w:hAnsi="Segoe UI" w:cs="Segoe UI"/>
        </w:rPr>
        <w:t xml:space="preserve">Että lihakset saavat energiaa ravintoaineista, tarvitaan happea. </w:t>
      </w:r>
    </w:p>
    <w:p w:rsidR="003C33B7" w:rsidRPr="009B2B0E" w:rsidRDefault="003C33B7" w:rsidP="003C33B7">
      <w:pPr>
        <w:jc w:val="both"/>
        <w:rPr>
          <w:rFonts w:ascii="Segoe UI" w:hAnsi="Segoe UI" w:cs="Segoe UI"/>
        </w:rPr>
      </w:pPr>
    </w:p>
    <w:p w:rsidR="003C33B7" w:rsidRPr="009B2B0E" w:rsidRDefault="003C33B7" w:rsidP="003C33B7">
      <w:pPr>
        <w:jc w:val="both"/>
        <w:rPr>
          <w:rFonts w:ascii="Segoe UI" w:hAnsi="Segoe UI" w:cs="Segoe UI"/>
        </w:rPr>
      </w:pPr>
      <w:r w:rsidRPr="009B2B0E">
        <w:rPr>
          <w:rFonts w:ascii="Segoe UI" w:hAnsi="Segoe UI" w:cs="Segoe UI"/>
        </w:rPr>
        <w:t>SYKKEEN MITTAAMINEN (LEPO- JA RASITUSSYKE)</w:t>
      </w:r>
    </w:p>
    <w:p w:rsidR="003C33B7" w:rsidRDefault="003C33B7" w:rsidP="003C33B7">
      <w:pPr>
        <w:jc w:val="both"/>
        <w:rPr>
          <w:rFonts w:ascii="Segoe UI" w:hAnsi="Segoe UI" w:cs="Segoe UI"/>
        </w:rPr>
      </w:pPr>
      <w:r w:rsidRPr="009B2B0E">
        <w:rPr>
          <w:rFonts w:ascii="Segoe UI" w:hAnsi="Segoe UI" w:cs="Segoe UI"/>
        </w:rPr>
        <w:t>Sykkeen mittaamiseen tarvitset sekuntikellon</w:t>
      </w:r>
      <w:r>
        <w:rPr>
          <w:rFonts w:ascii="Segoe UI" w:hAnsi="Segoe UI" w:cs="Segoe UI"/>
        </w:rPr>
        <w:t xml:space="preserve"> tai verenpaine</w:t>
      </w:r>
      <w:r w:rsidRPr="009B2B0E">
        <w:rPr>
          <w:rFonts w:ascii="Segoe UI" w:hAnsi="Segoe UI" w:cs="Segoe UI"/>
        </w:rPr>
        <w:t xml:space="preserve">mittarin. </w:t>
      </w:r>
    </w:p>
    <w:p w:rsidR="003C33B7" w:rsidRDefault="003C33B7" w:rsidP="003C33B7">
      <w:pPr>
        <w:jc w:val="both"/>
        <w:rPr>
          <w:rFonts w:ascii="Segoe UI" w:hAnsi="Segoe UI" w:cs="Segoe UI"/>
        </w:rPr>
      </w:pPr>
      <w:r w:rsidRPr="009B2B0E">
        <w:rPr>
          <w:rFonts w:ascii="Segoe UI" w:hAnsi="Segoe UI" w:cs="Segoe UI"/>
        </w:rPr>
        <w:t xml:space="preserve">Syke = Miten monta kertaa sydän lyö minuutissa. </w:t>
      </w:r>
    </w:p>
    <w:p w:rsidR="003C33B7" w:rsidRPr="009B2B0E" w:rsidRDefault="003C33B7" w:rsidP="003C33B7">
      <w:pPr>
        <w:jc w:val="both"/>
        <w:rPr>
          <w:rFonts w:ascii="Segoe UI" w:hAnsi="Segoe UI" w:cs="Segoe UI"/>
        </w:rPr>
      </w:pPr>
      <w:r w:rsidRPr="009B2B0E">
        <w:rPr>
          <w:rFonts w:ascii="Segoe UI" w:hAnsi="Segoe UI" w:cs="Segoe UI"/>
        </w:rPr>
        <w:t xml:space="preserve">Ennen leposykkeen mittausta tulee olla hetki rauhallisesti paikoillaan puhumatta. </w:t>
      </w:r>
    </w:p>
    <w:p w:rsidR="003C33B7" w:rsidRPr="009B2B0E" w:rsidRDefault="003C33B7" w:rsidP="003C33B7">
      <w:pPr>
        <w:jc w:val="both"/>
        <w:rPr>
          <w:rFonts w:ascii="Segoe UI" w:hAnsi="Segoe UI" w:cs="Segoe UI"/>
        </w:rPr>
      </w:pPr>
      <w:r w:rsidRPr="009B2B0E">
        <w:rPr>
          <w:rFonts w:ascii="Segoe UI" w:hAnsi="Segoe UI" w:cs="Segoe UI"/>
        </w:rPr>
        <w:t xml:space="preserve">Laita kaksi sormea ranteelle tai kaulalle ja tunnustele kohta, josta tunnet sydämen sykkeen. Mittaa miten monta kertaa sydän lyö minuutin aikana tai laske, miten monesti sydän lyö puolen minuutin aikana ja kerro se kahdella. </w:t>
      </w:r>
    </w:p>
    <w:p w:rsidR="003C33B7" w:rsidRPr="009B2B0E" w:rsidRDefault="003C33B7" w:rsidP="003C33B7">
      <w:pPr>
        <w:jc w:val="both"/>
        <w:rPr>
          <w:rFonts w:ascii="Segoe UI" w:hAnsi="Segoe UI" w:cs="Segoe UI"/>
        </w:rPr>
      </w:pPr>
      <w:r w:rsidRPr="009B2B0E">
        <w:rPr>
          <w:rFonts w:ascii="Segoe UI" w:hAnsi="Segoe UI" w:cs="Segoe UI"/>
        </w:rPr>
        <w:t>Kun mittaat</w:t>
      </w:r>
      <w:r>
        <w:rPr>
          <w:rFonts w:ascii="Segoe UI" w:hAnsi="Segoe UI" w:cs="Segoe UI"/>
        </w:rPr>
        <w:t xml:space="preserve"> rasitussykkeen eli sykkeen</w:t>
      </w:r>
      <w:r w:rsidRPr="009B2B0E">
        <w:rPr>
          <w:rFonts w:ascii="Segoe UI" w:hAnsi="Segoe UI" w:cs="Segoe UI"/>
        </w:rPr>
        <w:t xml:space="preserve"> liikuntasuorituksen jälkeen, se kannattaa laskea puolen minuutin ajalta ja kertoa tulos kahdella, jotta syke ei ehtisi laskea ennen mittausta. </w:t>
      </w:r>
    </w:p>
    <w:p w:rsidR="003C33B7" w:rsidRPr="009B2B0E" w:rsidRDefault="003C33B7" w:rsidP="003C33B7">
      <w:pPr>
        <w:jc w:val="both"/>
        <w:rPr>
          <w:rFonts w:ascii="Segoe UI" w:hAnsi="Segoe UI" w:cs="Segoe UI"/>
        </w:rPr>
      </w:pPr>
    </w:p>
    <w:p w:rsidR="003C33B7" w:rsidRPr="009B2B0E" w:rsidRDefault="003C33B7" w:rsidP="003C33B7">
      <w:pPr>
        <w:jc w:val="both"/>
        <w:rPr>
          <w:rFonts w:ascii="Segoe UI" w:hAnsi="Segoe UI" w:cs="Segoe UI"/>
        </w:rPr>
      </w:pPr>
      <w:r w:rsidRPr="009B2B0E">
        <w:rPr>
          <w:rFonts w:ascii="Segoe UI" w:hAnsi="Segoe UI" w:cs="Segoe UI"/>
        </w:rPr>
        <w:t>VERENPAINEMITTARIN KÄYTTÖ</w:t>
      </w:r>
    </w:p>
    <w:p w:rsidR="003C33B7" w:rsidRPr="009B2B0E" w:rsidRDefault="003C33B7" w:rsidP="003C33B7">
      <w:pPr>
        <w:jc w:val="both"/>
        <w:rPr>
          <w:rFonts w:ascii="Segoe UI" w:hAnsi="Segoe UI" w:cs="Segoe UI"/>
        </w:rPr>
      </w:pPr>
      <w:r w:rsidRPr="009B2B0E">
        <w:rPr>
          <w:rFonts w:ascii="Segoe UI" w:hAnsi="Segoe UI" w:cs="Segoe UI"/>
        </w:rPr>
        <w:t>Istuudu ja laita verenpainemittarin mansetti oikeaan olkavarteesi hieman kyynärpään yläpuolelle. Olisi hyvä, jos</w:t>
      </w:r>
      <w:r>
        <w:rPr>
          <w:rFonts w:ascii="Segoe UI" w:hAnsi="Segoe UI" w:cs="Segoe UI"/>
        </w:rPr>
        <w:t xml:space="preserve"> mansetin ja käden</w:t>
      </w:r>
      <w:r w:rsidRPr="009B2B0E">
        <w:rPr>
          <w:rFonts w:ascii="Segoe UI" w:hAnsi="Segoe UI" w:cs="Segoe UI"/>
        </w:rPr>
        <w:t xml:space="preserve"> välissä ei olisi paitaa. Kirjaa saadut arvot lomakkeelle. </w:t>
      </w:r>
    </w:p>
    <w:p w:rsidR="003C33B7" w:rsidRPr="009B2B0E" w:rsidRDefault="003C33B7" w:rsidP="003C33B7">
      <w:pPr>
        <w:jc w:val="both"/>
        <w:rPr>
          <w:rFonts w:ascii="Segoe UI" w:hAnsi="Segoe UI" w:cs="Segoe UI"/>
        </w:rPr>
      </w:pPr>
      <w:r w:rsidRPr="009B2B0E">
        <w:rPr>
          <w:rFonts w:ascii="Segoe UI" w:hAnsi="Segoe UI" w:cs="Segoe UI"/>
        </w:rPr>
        <w:t xml:space="preserve">Tavallisesti leposyke mitataan niin, että henkilö istuu noin 5 minuuttia rauhallisesti liikkumatta ja puhumatta. </w:t>
      </w:r>
    </w:p>
    <w:p w:rsidR="003C33B7" w:rsidRDefault="003C33B7" w:rsidP="003C33B7">
      <w:pPr>
        <w:jc w:val="both"/>
        <w:rPr>
          <w:rFonts w:ascii="Segoe UI" w:hAnsi="Segoe UI" w:cs="Segoe UI"/>
        </w:rPr>
      </w:pPr>
      <w:r w:rsidRPr="009B2B0E">
        <w:rPr>
          <w:rFonts w:ascii="Segoe UI" w:hAnsi="Segoe UI" w:cs="Segoe UI"/>
        </w:rPr>
        <w:t>Suurempi luku on systolinen</w:t>
      </w:r>
      <w:r>
        <w:rPr>
          <w:rFonts w:ascii="Segoe UI" w:hAnsi="Segoe UI" w:cs="Segoe UI"/>
        </w:rPr>
        <w:t xml:space="preserve"> paine</w:t>
      </w:r>
      <w:r w:rsidRPr="009B2B0E">
        <w:rPr>
          <w:rFonts w:ascii="Segoe UI" w:hAnsi="Segoe UI" w:cs="Segoe UI"/>
        </w:rPr>
        <w:t xml:space="preserve"> eli yläpaine, joka kertoo verenpaineen sydämen supistumisen aikana. Pienempi luku on diastolinen paine eli alapaine, joka kertoo ve</w:t>
      </w:r>
      <w:r>
        <w:rPr>
          <w:rFonts w:ascii="Segoe UI" w:hAnsi="Segoe UI" w:cs="Segoe UI"/>
        </w:rPr>
        <w:t>renpaineen kun sydän on levossa eli ei lyö.</w:t>
      </w:r>
    </w:p>
    <w:p w:rsidR="003C33B7" w:rsidRDefault="003C33B7" w:rsidP="003C33B7">
      <w:pPr>
        <w:jc w:val="both"/>
        <w:rPr>
          <w:rFonts w:ascii="Segoe UI" w:hAnsi="Segoe UI" w:cs="Segoe UI"/>
        </w:rPr>
      </w:pPr>
    </w:p>
    <w:p w:rsidR="003C33B7" w:rsidRDefault="003C33B7" w:rsidP="003C33B7">
      <w:pPr>
        <w:jc w:val="both"/>
        <w:rPr>
          <w:rFonts w:ascii="Segoe UI" w:hAnsi="Segoe UI" w:cs="Segoe UI"/>
        </w:rPr>
      </w:pPr>
    </w:p>
    <w:p w:rsidR="003C33B7" w:rsidRDefault="003C33B7" w:rsidP="003C33B7">
      <w:pPr>
        <w:jc w:val="both"/>
        <w:rPr>
          <w:rFonts w:ascii="Segoe UI" w:hAnsi="Segoe UI" w:cs="Segoe UI"/>
        </w:rPr>
      </w:pPr>
    </w:p>
    <w:p w:rsidR="003C33B7" w:rsidRDefault="003C33B7" w:rsidP="003C33B7">
      <w:pPr>
        <w:jc w:val="both"/>
        <w:rPr>
          <w:rFonts w:ascii="Segoe UI" w:hAnsi="Segoe UI" w:cs="Segoe UI"/>
        </w:rPr>
      </w:pPr>
    </w:p>
    <w:p w:rsidR="003C33B7" w:rsidRDefault="003C33B7" w:rsidP="003C33B7">
      <w:pPr>
        <w:jc w:val="both"/>
        <w:rPr>
          <w:rFonts w:ascii="Segoe UI" w:hAnsi="Segoe UI" w:cs="Segoe UI"/>
        </w:rPr>
      </w:pPr>
    </w:p>
    <w:p w:rsidR="003C33B7" w:rsidRPr="009B2B0E" w:rsidRDefault="003C33B7" w:rsidP="003C33B7">
      <w:pPr>
        <w:jc w:val="both"/>
        <w:rPr>
          <w:rFonts w:ascii="Segoe UI" w:hAnsi="Segoe UI" w:cs="Segoe UI"/>
        </w:rPr>
      </w:pPr>
    </w:p>
    <w:p w:rsidR="003C33B7" w:rsidRPr="009B2B0E" w:rsidRDefault="003C33B7" w:rsidP="003C33B7">
      <w:pPr>
        <w:jc w:val="both"/>
        <w:rPr>
          <w:rFonts w:ascii="Segoe UI" w:hAnsi="Segoe UI" w:cs="Segoe UI"/>
          <w:u w:val="single"/>
        </w:rPr>
      </w:pPr>
      <w:r w:rsidRPr="009B2B0E">
        <w:rPr>
          <w:rFonts w:ascii="Segoe UI" w:hAnsi="Segoe UI" w:cs="Segoe UI"/>
          <w:u w:val="single"/>
        </w:rPr>
        <w:t xml:space="preserve">Verenpaine liikunnan aikana </w:t>
      </w:r>
    </w:p>
    <w:p w:rsidR="003C33B7" w:rsidRPr="009B2B0E" w:rsidRDefault="003C33B7" w:rsidP="003C33B7">
      <w:pPr>
        <w:jc w:val="both"/>
        <w:rPr>
          <w:rFonts w:ascii="Segoe UI" w:hAnsi="Segoe UI" w:cs="Segoe UI"/>
        </w:rPr>
      </w:pPr>
      <w:r w:rsidRPr="009B2B0E">
        <w:rPr>
          <w:rFonts w:ascii="Segoe UI" w:hAnsi="Segoe UI" w:cs="Segoe UI"/>
        </w:rPr>
        <w:t xml:space="preserve">Liikunnan aikana verenpaine voi nousta hyvinkin paljon, koska liikunta lisää lihasten hapen ja ravintoaineiden tarvetta. </w:t>
      </w:r>
    </w:p>
    <w:p w:rsidR="003C33B7" w:rsidRPr="009B2B0E" w:rsidRDefault="003C33B7" w:rsidP="003C33B7">
      <w:pPr>
        <w:jc w:val="both"/>
        <w:rPr>
          <w:rFonts w:ascii="Segoe UI" w:hAnsi="Segoe UI" w:cs="Segoe UI"/>
        </w:rPr>
      </w:pPr>
      <w:r w:rsidRPr="009B2B0E">
        <w:rPr>
          <w:rFonts w:ascii="Segoe UI" w:hAnsi="Segoe UI" w:cs="Segoe UI"/>
          <w:noProof/>
          <w:lang w:eastAsia="fi-FI"/>
        </w:rPr>
        <w:drawing>
          <wp:inline distT="0" distB="0" distL="0" distR="0" wp14:anchorId="1CEEC421" wp14:editId="0EE6F0FF">
            <wp:extent cx="5086350" cy="221932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6350" cy="2219325"/>
                    </a:xfrm>
                    <a:prstGeom prst="rect">
                      <a:avLst/>
                    </a:prstGeom>
                  </pic:spPr>
                </pic:pic>
              </a:graphicData>
            </a:graphic>
          </wp:inline>
        </w:drawing>
      </w:r>
    </w:p>
    <w:p w:rsidR="003C33B7" w:rsidRDefault="003C33B7" w:rsidP="003C33B7">
      <w:pPr>
        <w:jc w:val="both"/>
        <w:rPr>
          <w:rFonts w:ascii="Segoe UI" w:hAnsi="Segoe UI" w:cs="Segoe UI"/>
        </w:rPr>
      </w:pPr>
      <w:r>
        <w:rPr>
          <w:rFonts w:ascii="Segoe UI" w:hAnsi="Segoe UI" w:cs="Segoe UI"/>
        </w:rPr>
        <w:t xml:space="preserve">Kuva 2. </w:t>
      </w:r>
      <w:proofErr w:type="gramStart"/>
      <w:r>
        <w:rPr>
          <w:rFonts w:ascii="Segoe UI" w:hAnsi="Segoe UI" w:cs="Segoe UI"/>
        </w:rPr>
        <w:t>Säännöllisen liikunnan vaikutukset sydän- ja verenkiertoelimistöön.</w:t>
      </w:r>
      <w:proofErr w:type="gramEnd"/>
      <w:r>
        <w:rPr>
          <w:rFonts w:ascii="Segoe UI" w:hAnsi="Segoe UI" w:cs="Segoe UI"/>
        </w:rPr>
        <w:t xml:space="preserve"> (Kiilavuori 2014)</w:t>
      </w:r>
    </w:p>
    <w:p w:rsidR="003C33B7" w:rsidRDefault="003C33B7" w:rsidP="003C33B7">
      <w:pPr>
        <w:jc w:val="both"/>
        <w:rPr>
          <w:rFonts w:ascii="Segoe UI" w:hAnsi="Segoe UI" w:cs="Segoe UI"/>
        </w:rPr>
      </w:pPr>
    </w:p>
    <w:p w:rsidR="003C33B7" w:rsidRDefault="003C33B7" w:rsidP="003C33B7">
      <w:pPr>
        <w:jc w:val="both"/>
        <w:rPr>
          <w:rFonts w:ascii="Segoe UI" w:hAnsi="Segoe UI" w:cs="Segoe UI"/>
        </w:rPr>
      </w:pPr>
      <w:r>
        <w:rPr>
          <w:rFonts w:ascii="Segoe UI" w:hAnsi="Segoe UI" w:cs="Segoe UI"/>
        </w:rPr>
        <w:t>Lähteet:</w:t>
      </w:r>
    </w:p>
    <w:p w:rsidR="003C33B7" w:rsidRDefault="003C33B7" w:rsidP="003C33B7">
      <w:pPr>
        <w:jc w:val="both"/>
        <w:rPr>
          <w:rFonts w:ascii="Segoe UI" w:hAnsi="Segoe UI" w:cs="Segoe UI"/>
        </w:rPr>
      </w:pPr>
      <w:r>
        <w:rPr>
          <w:rFonts w:ascii="Segoe UI" w:hAnsi="Segoe UI" w:cs="Segoe UI"/>
        </w:rPr>
        <w:t xml:space="preserve">Kiilavuori, K. 2014: </w:t>
      </w:r>
      <w:r w:rsidRPr="009B2B0E">
        <w:rPr>
          <w:rFonts w:ascii="Segoe UI" w:hAnsi="Segoe UI" w:cs="Segoe UI"/>
        </w:rPr>
        <w:t>Liikunnan vaikutuksen sydän- ja verenkiertojärjestelmään</w:t>
      </w:r>
      <w:r>
        <w:rPr>
          <w:rFonts w:ascii="Segoe UI" w:hAnsi="Segoe UI" w:cs="Segoe UI"/>
        </w:rPr>
        <w:t>. Kustannus Oy Duodecim.</w:t>
      </w:r>
    </w:p>
    <w:p w:rsidR="00D203C0" w:rsidRDefault="00EF3AED"/>
    <w:sectPr w:rsidR="00D203C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B7"/>
    <w:rsid w:val="00167754"/>
    <w:rsid w:val="003C33B7"/>
    <w:rsid w:val="00545DA1"/>
    <w:rsid w:val="006B49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327D2-1476-4264-8FA4-6494EA4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33B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1829</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Jauhiainen</dc:creator>
  <cp:keywords/>
  <dc:description/>
  <cp:lastModifiedBy>Katja Jauhiainen</cp:lastModifiedBy>
  <cp:revision>2</cp:revision>
  <dcterms:created xsi:type="dcterms:W3CDTF">2016-05-16T11:23:00Z</dcterms:created>
  <dcterms:modified xsi:type="dcterms:W3CDTF">2016-05-16T11:23:00Z</dcterms:modified>
</cp:coreProperties>
</file>